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253" w:rsidRPr="000074FD" w:rsidRDefault="00237253" w:rsidP="00237253">
      <w:pPr>
        <w:rPr>
          <w:rFonts w:asciiTheme="minorHAnsi" w:hAnsiTheme="minorHAnsi" w:cstheme="minorHAnsi"/>
          <w:b/>
          <w:bCs/>
          <w:sz w:val="28"/>
          <w:szCs w:val="28"/>
          <w:lang w:val="it-IT" w:eastAsia="de-CH"/>
        </w:rPr>
      </w:pPr>
      <w:r w:rsidRPr="000074FD">
        <w:rPr>
          <w:rFonts w:asciiTheme="minorHAnsi" w:hAnsiTheme="minorHAnsi" w:cstheme="minorHAnsi"/>
          <w:b/>
          <w:bCs/>
          <w:color w:val="000000"/>
          <w:sz w:val="28"/>
          <w:szCs w:val="28"/>
          <w:lang w:val="it-IT" w:eastAsia="de-CH"/>
        </w:rPr>
        <w:t>Perizia conclusiva dopo l'adattamento di un apparecchio acustico nell'assicurazione infortuni</w:t>
      </w:r>
      <w:r w:rsidRPr="000074FD">
        <w:rPr>
          <w:rFonts w:asciiTheme="minorHAnsi" w:hAnsiTheme="minorHAnsi" w:cstheme="minorHAnsi"/>
          <w:b/>
          <w:bCs/>
          <w:sz w:val="28"/>
          <w:szCs w:val="28"/>
          <w:lang w:val="it-IT" w:eastAsia="de-CH"/>
        </w:rPr>
        <w:t xml:space="preserve"> obbligatori</w:t>
      </w:r>
      <w:r w:rsidR="008A3E5F">
        <w:rPr>
          <w:rFonts w:asciiTheme="minorHAnsi" w:hAnsiTheme="minorHAnsi" w:cstheme="minorHAnsi"/>
          <w:b/>
          <w:bCs/>
          <w:sz w:val="28"/>
          <w:szCs w:val="28"/>
          <w:lang w:val="it-IT" w:eastAsia="de-CH"/>
        </w:rPr>
        <w:t>a e nell'assicurazione militare</w:t>
      </w:r>
    </w:p>
    <w:p w:rsidR="00237253" w:rsidRPr="000074FD" w:rsidRDefault="00237253" w:rsidP="00237253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693"/>
        <w:gridCol w:w="1701"/>
        <w:gridCol w:w="3063"/>
      </w:tblGrid>
      <w:tr w:rsidR="00237253" w:rsidRPr="000074FD" w:rsidTr="00FA3439">
        <w:trPr>
          <w:trHeight w:val="284"/>
        </w:trPr>
        <w:tc>
          <w:tcPr>
            <w:tcW w:w="10117" w:type="dxa"/>
            <w:gridSpan w:val="4"/>
            <w:shd w:val="clear" w:color="auto" w:fill="DDD9C3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 w:val="22"/>
                <w:lang w:val="it-IT"/>
              </w:rPr>
              <w:t>Informazioni sulla persona assicurata</w:t>
            </w:r>
          </w:p>
        </w:tc>
      </w:tr>
      <w:tr w:rsidR="00237253" w:rsidRPr="000074FD" w:rsidTr="0060258C">
        <w:trPr>
          <w:trHeight w:val="284"/>
        </w:trPr>
        <w:tc>
          <w:tcPr>
            <w:tcW w:w="2660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Cognome</w:t>
            </w:r>
            <w:r w:rsidR="00053CEE">
              <w:rPr>
                <w:rFonts w:asciiTheme="minorHAnsi" w:hAnsiTheme="minorHAnsi" w:cstheme="minorHAnsi"/>
                <w:b/>
                <w:szCs w:val="20"/>
                <w:lang w:val="it-IT"/>
              </w:rPr>
              <w:t>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bookmarkStart w:id="0" w:name="_GoBack"/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bookmarkEnd w:id="0"/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Nome: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237253" w:rsidRPr="0060258C" w:rsidTr="0060258C">
        <w:trPr>
          <w:trHeight w:val="284"/>
        </w:trPr>
        <w:tc>
          <w:tcPr>
            <w:tcW w:w="2660" w:type="dxa"/>
            <w:shd w:val="clear" w:color="auto" w:fill="auto"/>
            <w:vAlign w:val="center"/>
          </w:tcPr>
          <w:p w:rsidR="00237253" w:rsidRPr="000074FD" w:rsidRDefault="00237253" w:rsidP="0060258C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Data di nascita</w:t>
            </w:r>
            <w:r w:rsidR="0060258C">
              <w:rPr>
                <w:rFonts w:asciiTheme="minorHAnsi" w:hAnsiTheme="minorHAnsi" w:cstheme="minorHAnsi"/>
                <w:szCs w:val="20"/>
                <w:lang w:val="it-IT"/>
              </w:rPr>
              <w:t xml:space="preserve"> </w:t>
            </w:r>
            <w:r w:rsidR="008A3E5F">
              <w:rPr>
                <w:rFonts w:asciiTheme="minorHAnsi" w:hAnsiTheme="minorHAnsi" w:cstheme="minorHAnsi"/>
                <w:sz w:val="18"/>
                <w:szCs w:val="20"/>
                <w:lang w:val="it-IT"/>
              </w:rPr>
              <w:t>[</w:t>
            </w:r>
            <w:r w:rsidRPr="003319EF">
              <w:rPr>
                <w:rFonts w:asciiTheme="minorHAnsi" w:hAnsiTheme="minorHAnsi" w:cstheme="minorHAnsi"/>
                <w:sz w:val="18"/>
                <w:szCs w:val="20"/>
                <w:lang w:val="it-IT"/>
              </w:rPr>
              <w:t>gg</w:t>
            </w:r>
            <w:r w:rsidR="0060258C">
              <w:rPr>
                <w:rFonts w:asciiTheme="minorHAnsi" w:hAnsiTheme="minorHAnsi" w:cstheme="minorHAnsi"/>
                <w:sz w:val="18"/>
                <w:szCs w:val="20"/>
                <w:lang w:val="it-IT"/>
              </w:rPr>
              <w:t>.</w:t>
            </w:r>
            <w:r w:rsidRPr="003319EF">
              <w:rPr>
                <w:rFonts w:asciiTheme="minorHAnsi" w:hAnsiTheme="minorHAnsi" w:cstheme="minorHAnsi"/>
                <w:sz w:val="18"/>
                <w:szCs w:val="20"/>
                <w:lang w:val="it-IT"/>
              </w:rPr>
              <w:t>mm</w:t>
            </w:r>
            <w:r w:rsidR="0060258C">
              <w:rPr>
                <w:rFonts w:asciiTheme="minorHAnsi" w:hAnsiTheme="minorHAnsi" w:cstheme="minorHAnsi"/>
                <w:sz w:val="18"/>
                <w:szCs w:val="20"/>
                <w:lang w:val="it-IT"/>
              </w:rPr>
              <w:t>.</w:t>
            </w:r>
            <w:r w:rsidR="008A3E5F">
              <w:rPr>
                <w:rFonts w:asciiTheme="minorHAnsi" w:hAnsiTheme="minorHAnsi" w:cstheme="minorHAnsi"/>
                <w:sz w:val="18"/>
                <w:szCs w:val="20"/>
                <w:lang w:val="it-IT"/>
              </w:rPr>
              <w:t>aaaa]</w:t>
            </w:r>
            <w:r w:rsidRPr="003319EF">
              <w:rPr>
                <w:rFonts w:asciiTheme="minorHAnsi" w:hAnsiTheme="minorHAnsi" w:cstheme="minorHAnsi"/>
                <w:sz w:val="18"/>
                <w:szCs w:val="20"/>
                <w:lang w:val="it-IT"/>
              </w:rPr>
              <w:t xml:space="preserve"> </w:t>
            </w: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:</w:t>
            </w:r>
          </w:p>
        </w:tc>
        <w:bookmarkStart w:id="1" w:name="Text4"/>
        <w:tc>
          <w:tcPr>
            <w:tcW w:w="2693" w:type="dxa"/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4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  <w:bookmarkEnd w:id="1"/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N. AS / N. AVS: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end"/>
            </w:r>
          </w:p>
        </w:tc>
      </w:tr>
      <w:tr w:rsidR="00237253" w:rsidRPr="0060258C" w:rsidTr="0060258C">
        <w:trPr>
          <w:trHeight w:val="284"/>
        </w:trPr>
        <w:tc>
          <w:tcPr>
            <w:tcW w:w="5353" w:type="dxa"/>
            <w:gridSpan w:val="2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Numero di infortunio LAINF o numero AM: </w:t>
            </w:r>
          </w:p>
        </w:tc>
        <w:tc>
          <w:tcPr>
            <w:tcW w:w="4764" w:type="dxa"/>
            <w:gridSpan w:val="2"/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</w:tbl>
    <w:p w:rsidR="00237253" w:rsidRPr="000074FD" w:rsidRDefault="00237253" w:rsidP="00237253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425"/>
        <w:gridCol w:w="1276"/>
        <w:gridCol w:w="425"/>
        <w:gridCol w:w="1468"/>
        <w:gridCol w:w="461"/>
      </w:tblGrid>
      <w:tr w:rsidR="00237253" w:rsidRPr="0060561E" w:rsidTr="00FA3439">
        <w:trPr>
          <w:trHeight w:val="284"/>
        </w:trPr>
        <w:tc>
          <w:tcPr>
            <w:tcW w:w="10117" w:type="dxa"/>
            <w:gridSpan w:val="7"/>
            <w:shd w:val="clear" w:color="auto" w:fill="DDD9C3"/>
            <w:vAlign w:val="center"/>
          </w:tcPr>
          <w:p w:rsidR="00237253" w:rsidRPr="000074FD" w:rsidRDefault="00237253" w:rsidP="00FA3439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 w:val="22"/>
                <w:lang w:val="it-IT"/>
              </w:rPr>
              <w:t>Informazioni sull'apparecchio acustico e sull'adattamento</w:t>
            </w: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Centro di adattamento (audioprotesista)</w:t>
            </w:r>
          </w:p>
        </w:tc>
        <w:tc>
          <w:tcPr>
            <w:tcW w:w="6004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Apparecchio acustico destro</w:t>
            </w:r>
          </w:p>
        </w:tc>
        <w:tc>
          <w:tcPr>
            <w:tcW w:w="6004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Apparecchio acustico sinistro</w:t>
            </w:r>
          </w:p>
        </w:tc>
        <w:tc>
          <w:tcPr>
            <w:tcW w:w="6004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Conduzione del suono, otoplastica </w:t>
            </w:r>
          </w:p>
        </w:tc>
        <w:tc>
          <w:tcPr>
            <w:tcW w:w="6004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Adattamento comparativo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Rinuncia</w:t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Modulo dei costi aggiuntivi firmato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237253" w:rsidRPr="000074FD" w:rsidRDefault="00237253" w:rsidP="00237253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004"/>
        <w:gridCol w:w="461"/>
      </w:tblGrid>
      <w:tr w:rsidR="00237253" w:rsidRPr="0060561E" w:rsidTr="00FA3439">
        <w:trPr>
          <w:trHeight w:val="284"/>
        </w:trPr>
        <w:tc>
          <w:tcPr>
            <w:tcW w:w="10117" w:type="dxa"/>
            <w:gridSpan w:val="3"/>
            <w:shd w:val="clear" w:color="auto" w:fill="DDD9C3"/>
            <w:vAlign w:val="center"/>
          </w:tcPr>
          <w:p w:rsidR="00237253" w:rsidRPr="000074FD" w:rsidRDefault="00237253" w:rsidP="00FA3439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 w:val="22"/>
                <w:lang w:val="it-IT"/>
              </w:rPr>
              <w:t>Esame dell'orecchio, manutenzione e utilizzo dell'apparecchio</w:t>
            </w: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Conca, condotto uditivo</w:t>
            </w:r>
          </w:p>
        </w:tc>
        <w:tc>
          <w:tcPr>
            <w:tcW w:w="6004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Inserimento e utilizzo dell'apparecchio</w:t>
            </w:r>
          </w:p>
        </w:tc>
        <w:tc>
          <w:tcPr>
            <w:tcW w:w="6004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237253" w:rsidRPr="000074FD" w:rsidRDefault="00237253" w:rsidP="00237253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004"/>
        <w:gridCol w:w="461"/>
      </w:tblGrid>
      <w:tr w:rsidR="00237253" w:rsidRPr="0060561E" w:rsidTr="00FA3439">
        <w:trPr>
          <w:trHeight w:val="284"/>
        </w:trPr>
        <w:tc>
          <w:tcPr>
            <w:tcW w:w="10117" w:type="dxa"/>
            <w:gridSpan w:val="3"/>
            <w:shd w:val="clear" w:color="auto" w:fill="DDD9C3"/>
            <w:vAlign w:val="center"/>
          </w:tcPr>
          <w:p w:rsidR="00237253" w:rsidRPr="000074FD" w:rsidRDefault="00237253" w:rsidP="00FA3439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 w:val="22"/>
                <w:lang w:val="it-IT"/>
              </w:rPr>
              <w:t>Soddisfazione e valutazione del guadagno uditivo da parte della persona assicurata</w:t>
            </w:r>
            <w:r w:rsidRPr="000074FD">
              <w:rPr>
                <w:rFonts w:asciiTheme="minorHAnsi" w:hAnsiTheme="minorHAnsi" w:cstheme="minorHAnsi"/>
                <w:sz w:val="22"/>
                <w:lang w:val="it-IT"/>
              </w:rPr>
              <w:br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t xml:space="preserve">(non compilare se il modulo è accompagnato dal </w:t>
            </w:r>
            <w:r w:rsidRPr="008A3E5F">
              <w:rPr>
                <w:rFonts w:asciiTheme="minorHAnsi" w:hAnsiTheme="minorHAnsi" w:cstheme="minorHAnsi"/>
                <w:i/>
                <w:szCs w:val="20"/>
                <w:lang w:val="it-IT"/>
              </w:rPr>
              <w:t>programma in 18 punti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t xml:space="preserve"> o dall'</w:t>
            </w:r>
            <w:r w:rsidRPr="008A3E5F">
              <w:rPr>
                <w:rFonts w:asciiTheme="minorHAnsi" w:hAnsiTheme="minorHAnsi" w:cstheme="minorHAnsi"/>
                <w:i/>
                <w:szCs w:val="20"/>
                <w:lang w:val="it-IT"/>
              </w:rPr>
              <w:t xml:space="preserve">inventario </w:t>
            </w:r>
            <w:r w:rsidRPr="008A3E5F">
              <w:rPr>
                <w:rFonts w:asciiTheme="minorHAnsi" w:hAnsiTheme="minorHAnsi" w:cstheme="minorHAnsi"/>
                <w:i/>
                <w:caps/>
                <w:szCs w:val="20"/>
                <w:lang w:val="it-IT"/>
              </w:rPr>
              <w:t>Oldenburger</w:t>
            </w:r>
            <w:r w:rsidRPr="008A3E5F">
              <w:rPr>
                <w:rFonts w:asciiTheme="minorHAnsi" w:hAnsiTheme="minorHAnsi" w:cstheme="minorHAnsi"/>
                <w:i/>
                <w:szCs w:val="20"/>
                <w:lang w:val="it-IT"/>
              </w:rPr>
              <w:t xml:space="preserve"> 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t>)</w:t>
            </w: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Frequenza di utilizzo</w:t>
            </w:r>
          </w:p>
        </w:tc>
        <w:tc>
          <w:tcPr>
            <w:tcW w:w="6004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Percezione del suono e del volume</w:t>
            </w:r>
          </w:p>
        </w:tc>
        <w:tc>
          <w:tcPr>
            <w:tcW w:w="6004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Effetti di occlusione disturbanti</w:t>
            </w:r>
          </w:p>
        </w:tc>
        <w:tc>
          <w:tcPr>
            <w:tcW w:w="6004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3319EF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Feedback acustico, frusc</w:t>
            </w:r>
            <w:r w:rsidR="003319EF">
              <w:rPr>
                <w:rFonts w:asciiTheme="minorHAnsi" w:hAnsiTheme="minorHAnsi" w:cstheme="minorHAnsi"/>
                <w:b/>
                <w:szCs w:val="20"/>
                <w:lang w:val="it-IT"/>
              </w:rPr>
              <w:t>ì</w:t>
            </w: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o </w:t>
            </w:r>
          </w:p>
        </w:tc>
        <w:tc>
          <w:tcPr>
            <w:tcW w:w="6004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Guadagno uditivo, utilità</w:t>
            </w:r>
          </w:p>
        </w:tc>
        <w:tc>
          <w:tcPr>
            <w:tcW w:w="6004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Migliorata comunicazione uditiva</w:t>
            </w:r>
          </w:p>
        </w:tc>
        <w:tc>
          <w:tcPr>
            <w:tcW w:w="6004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237253" w:rsidRPr="000074FD" w:rsidRDefault="00237253" w:rsidP="00237253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425"/>
        <w:gridCol w:w="1276"/>
        <w:gridCol w:w="425"/>
        <w:gridCol w:w="1468"/>
        <w:gridCol w:w="461"/>
      </w:tblGrid>
      <w:tr w:rsidR="00237253" w:rsidRPr="0060561E" w:rsidTr="00FA3439">
        <w:trPr>
          <w:trHeight w:val="284"/>
        </w:trPr>
        <w:tc>
          <w:tcPr>
            <w:tcW w:w="10117" w:type="dxa"/>
            <w:gridSpan w:val="7"/>
            <w:shd w:val="clear" w:color="auto" w:fill="DDD9C3"/>
            <w:vAlign w:val="center"/>
          </w:tcPr>
          <w:p w:rsidR="00237253" w:rsidRPr="000074FD" w:rsidRDefault="00237253" w:rsidP="00FA3439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 w:val="22"/>
                <w:lang w:val="it-IT"/>
              </w:rPr>
              <w:t>Audiometria in campo libero e controllo del risultato con gli apparecchi acustici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br/>
              <w:t xml:space="preserve">(non compilare se il modulo è accompagnato dal </w:t>
            </w:r>
            <w:r w:rsidRPr="008A3E5F">
              <w:rPr>
                <w:rFonts w:asciiTheme="minorHAnsi" w:hAnsiTheme="minorHAnsi" w:cstheme="minorHAnsi"/>
                <w:i/>
                <w:szCs w:val="20"/>
                <w:lang w:val="it-IT"/>
              </w:rPr>
              <w:t>programma in 18 punti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t>)</w:t>
            </w:r>
          </w:p>
        </w:tc>
      </w:tr>
      <w:tr w:rsidR="00237253" w:rsidRPr="000074FD" w:rsidTr="008A3E5F">
        <w:trPr>
          <w:trHeight w:val="284"/>
        </w:trPr>
        <w:tc>
          <w:tcPr>
            <w:tcW w:w="5070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Migl</w:t>
            </w:r>
            <w:r w:rsidR="002A1DA6">
              <w:rPr>
                <w:rFonts w:asciiTheme="minorHAnsi" w:hAnsiTheme="minorHAnsi" w:cstheme="minorHAnsi"/>
                <w:b/>
                <w:szCs w:val="20"/>
                <w:lang w:val="it-IT"/>
              </w:rPr>
              <w:t>i</w:t>
            </w: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oramento del 50% della comprensione del parlato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jc w:val="right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59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dB SPL</w:t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5070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Miglioramento della discriminazione a 60 o 65 dB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5070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Incremento della pendenza della curva di discriminazione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5070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Assenza di roll-over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5070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Tolleranza mantenuta a 90 dB SPL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237253" w:rsidRPr="000074FD" w:rsidRDefault="00237253" w:rsidP="00237253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425"/>
        <w:gridCol w:w="1276"/>
        <w:gridCol w:w="425"/>
        <w:gridCol w:w="1468"/>
        <w:gridCol w:w="461"/>
      </w:tblGrid>
      <w:tr w:rsidR="00237253" w:rsidRPr="0060561E" w:rsidTr="00FA3439">
        <w:trPr>
          <w:trHeight w:val="284"/>
        </w:trPr>
        <w:tc>
          <w:tcPr>
            <w:tcW w:w="10117" w:type="dxa"/>
            <w:gridSpan w:val="7"/>
            <w:shd w:val="clear" w:color="auto" w:fill="DDD9C3"/>
            <w:vAlign w:val="center"/>
          </w:tcPr>
          <w:p w:rsidR="00237253" w:rsidRPr="000074FD" w:rsidRDefault="00237253" w:rsidP="00FA3439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 w:val="22"/>
                <w:lang w:val="it-IT"/>
              </w:rPr>
              <w:t>Valutazione complessiva del risultato dell'adattamento, consiglio ORL</w:t>
            </w:r>
          </w:p>
        </w:tc>
      </w:tr>
      <w:tr w:rsidR="00237253" w:rsidRPr="000074FD" w:rsidTr="008A3E5F">
        <w:trPr>
          <w:trHeight w:val="284"/>
        </w:trPr>
        <w:tc>
          <w:tcPr>
            <w:tcW w:w="5070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Modulo del programma in 18 punti allegato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5070" w:type="dxa"/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Inventario OLDENBURGER allegato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8A3E5F">
        <w:trPr>
          <w:trHeight w:val="284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Perizia conclusiva superata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</w:r>
            <w:r w:rsidR="00280173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</w:p>
        </w:tc>
        <w:tc>
          <w:tcPr>
            <w:tcW w:w="46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60561E" w:rsidTr="00FA3439">
        <w:trPr>
          <w:trHeight w:val="284"/>
        </w:trPr>
        <w:tc>
          <w:tcPr>
            <w:tcW w:w="9656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In caso di rifiuto:  definizione della procedura successiva</w: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FA3439">
        <w:trPr>
          <w:trHeight w:val="567"/>
        </w:trPr>
        <w:tc>
          <w:tcPr>
            <w:tcW w:w="9656" w:type="dxa"/>
            <w:gridSpan w:val="6"/>
            <w:tcBorders>
              <w:top w:val="nil"/>
              <w:right w:val="nil"/>
            </w:tcBorders>
            <w:shd w:val="clear" w:color="auto" w:fill="auto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237253" w:rsidRPr="000074FD" w:rsidRDefault="00237253" w:rsidP="00237253">
      <w:pPr>
        <w:rPr>
          <w:rFonts w:asciiTheme="minorHAnsi" w:hAnsiTheme="minorHAnsi" w:cstheme="minorHAnsi"/>
          <w:szCs w:val="20"/>
          <w:lang w:val="it-IT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3695"/>
        <w:gridCol w:w="1418"/>
        <w:gridCol w:w="3607"/>
        <w:gridCol w:w="434"/>
      </w:tblGrid>
      <w:tr w:rsidR="00237253" w:rsidRPr="0060561E" w:rsidTr="00FA3439">
        <w:trPr>
          <w:trHeight w:val="284"/>
        </w:trPr>
        <w:tc>
          <w:tcPr>
            <w:tcW w:w="10103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 w:val="22"/>
                <w:lang w:val="it-IT"/>
              </w:rPr>
              <w:t>Timbro e firma del medico specialista</w:t>
            </w:r>
          </w:p>
        </w:tc>
      </w:tr>
      <w:tr w:rsidR="00237253" w:rsidRPr="0060561E" w:rsidTr="00FA3439">
        <w:trPr>
          <w:trHeight w:val="69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FA3439">
        <w:trPr>
          <w:trHeight w:val="66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Località: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b/>
                <w:szCs w:val="20"/>
                <w:lang w:val="it-IT"/>
              </w:rPr>
              <w:t>Data: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7300A6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="00237253" w:rsidRPr="000074FD">
              <w:rPr>
                <w:rFonts w:asciiTheme="minorHAnsi" w:hAnsiTheme="minorHAnsi" w:cstheme="minorHAnsi"/>
                <w:szCs w:val="20"/>
                <w:lang w:val="it-IT"/>
              </w:rPr>
              <w:t> </w:t>
            </w:r>
            <w:r w:rsidRPr="000074FD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  <w:tr w:rsidR="00237253" w:rsidRPr="000074FD" w:rsidTr="00FA3439">
        <w:trPr>
          <w:trHeight w:val="5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53" w:rsidRPr="000074FD" w:rsidRDefault="00237253" w:rsidP="00FA3439">
            <w:pPr>
              <w:rPr>
                <w:rFonts w:asciiTheme="minorHAnsi" w:hAnsiTheme="minorHAnsi" w:cstheme="minorHAnsi"/>
                <w:szCs w:val="20"/>
                <w:lang w:val="it-IT"/>
              </w:rPr>
            </w:pPr>
          </w:p>
        </w:tc>
      </w:tr>
    </w:tbl>
    <w:p w:rsidR="00237253" w:rsidRPr="000074FD" w:rsidRDefault="00237253" w:rsidP="00237253">
      <w:pPr>
        <w:tabs>
          <w:tab w:val="left" w:pos="993"/>
        </w:tabs>
        <w:rPr>
          <w:rFonts w:asciiTheme="minorHAnsi" w:hAnsiTheme="minorHAnsi" w:cstheme="minorHAnsi"/>
          <w:b/>
          <w:sz w:val="8"/>
          <w:szCs w:val="8"/>
          <w:lang w:val="it-IT"/>
        </w:rPr>
      </w:pPr>
    </w:p>
    <w:p w:rsidR="00237253" w:rsidRPr="000074FD" w:rsidRDefault="00237253" w:rsidP="00237253">
      <w:pPr>
        <w:tabs>
          <w:tab w:val="left" w:pos="993"/>
        </w:tabs>
        <w:rPr>
          <w:rFonts w:asciiTheme="minorHAnsi" w:hAnsiTheme="minorHAnsi" w:cstheme="minorHAnsi"/>
          <w:szCs w:val="20"/>
          <w:lang w:val="it-IT"/>
        </w:rPr>
      </w:pPr>
      <w:r w:rsidRPr="000074FD">
        <w:rPr>
          <w:rFonts w:asciiTheme="minorHAnsi" w:hAnsiTheme="minorHAnsi" w:cstheme="minorHAnsi"/>
          <w:b/>
          <w:szCs w:val="20"/>
          <w:lang w:val="it-IT"/>
        </w:rPr>
        <w:t xml:space="preserve">Allegati:  </w:t>
      </w:r>
      <w:r w:rsidRPr="000074FD">
        <w:rPr>
          <w:rFonts w:asciiTheme="minorHAnsi" w:hAnsiTheme="minorHAnsi" w:cstheme="minorHAnsi"/>
          <w:szCs w:val="20"/>
          <w:lang w:val="it-IT"/>
        </w:rPr>
        <w:tab/>
      </w:r>
      <w:r w:rsidR="00096A5B">
        <w:rPr>
          <w:rFonts w:asciiTheme="minorHAnsi" w:hAnsiTheme="minorHAnsi" w:cstheme="minorHAnsi"/>
          <w:szCs w:val="20"/>
          <w:lang w:val="it-IT"/>
        </w:rPr>
        <w:t>a</w:t>
      </w:r>
      <w:r w:rsidRPr="000074FD">
        <w:rPr>
          <w:rFonts w:asciiTheme="minorHAnsi" w:hAnsiTheme="minorHAnsi" w:cstheme="minorHAnsi"/>
          <w:szCs w:val="20"/>
          <w:lang w:val="it-IT"/>
        </w:rPr>
        <w:t>udiometria tonale e vocale  / ulterior</w:t>
      </w:r>
      <w:r w:rsidR="008A3E5F">
        <w:rPr>
          <w:rFonts w:asciiTheme="minorHAnsi" w:hAnsiTheme="minorHAnsi" w:cstheme="minorHAnsi"/>
          <w:szCs w:val="20"/>
          <w:lang w:val="it-IT"/>
        </w:rPr>
        <w:t>i documenti per l'apprezzamento</w:t>
      </w:r>
    </w:p>
    <w:sectPr w:rsidR="00237253" w:rsidRPr="000074FD" w:rsidSect="00EB2EBB">
      <w:footerReference w:type="default" r:id="rId8"/>
      <w:headerReference w:type="first" r:id="rId9"/>
      <w:pgSz w:w="11906" w:h="16838" w:code="9"/>
      <w:pgMar w:top="794" w:right="851" w:bottom="737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B4C" w:rsidRPr="000074FD" w:rsidRDefault="007B0B4C" w:rsidP="00835987">
      <w:pPr>
        <w:rPr>
          <w:lang w:val="it-IT"/>
        </w:rPr>
      </w:pPr>
      <w:r w:rsidRPr="000074FD">
        <w:rPr>
          <w:lang w:val="it-IT"/>
        </w:rPr>
        <w:separator/>
      </w:r>
    </w:p>
  </w:endnote>
  <w:endnote w:type="continuationSeparator" w:id="0">
    <w:p w:rsidR="007B0B4C" w:rsidRPr="000074FD" w:rsidRDefault="007B0B4C" w:rsidP="00835987">
      <w:pPr>
        <w:rPr>
          <w:lang w:val="it-IT"/>
        </w:rPr>
      </w:pPr>
      <w:r w:rsidRPr="000074FD">
        <w:rPr>
          <w:lang w:val="it-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8A3E5F" w:rsidRDefault="00053CEE" w:rsidP="00B75767">
    <w:pPr>
      <w:pStyle w:val="Fuzeile"/>
      <w:tabs>
        <w:tab w:val="clear" w:pos="4536"/>
        <w:tab w:val="clear" w:pos="9072"/>
        <w:tab w:val="center" w:pos="5529"/>
        <w:tab w:val="right" w:pos="9781"/>
      </w:tabs>
      <w:rPr>
        <w:rFonts w:ascii="Calibri" w:hAnsi="Calibri"/>
        <w:sz w:val="16"/>
        <w:szCs w:val="16"/>
        <w:lang w:val="it-CH"/>
      </w:rPr>
    </w:pPr>
    <w:r>
      <w:fldChar w:fldCharType="begin"/>
    </w:r>
    <w:r w:rsidRPr="00053CEE">
      <w:rPr>
        <w:lang w:val="it-IT"/>
      </w:rPr>
      <w:instrText xml:space="preserve"> FILENAME   \* MERGEFORMAT </w:instrText>
    </w:r>
    <w:r>
      <w:fldChar w:fldCharType="separate"/>
    </w:r>
    <w:r w:rsidR="008A3E5F" w:rsidRPr="008A3E5F">
      <w:rPr>
        <w:rFonts w:ascii="Calibri" w:hAnsi="Calibri"/>
        <w:noProof/>
        <w:sz w:val="16"/>
        <w:szCs w:val="16"/>
        <w:lang w:val="it-CH"/>
      </w:rPr>
      <w:t>Allegato 6 alla Guida otorinolaringoiatrica.docx</w:t>
    </w:r>
    <w:r>
      <w:rPr>
        <w:rFonts w:ascii="Calibri" w:hAnsi="Calibri"/>
        <w:noProof/>
        <w:sz w:val="16"/>
        <w:szCs w:val="16"/>
        <w:lang w:val="it-CH"/>
      </w:rPr>
      <w:fldChar w:fldCharType="end"/>
    </w:r>
    <w:r w:rsidR="004033B2" w:rsidRPr="008A3E5F">
      <w:rPr>
        <w:rFonts w:ascii="Calibri" w:hAnsi="Calibri"/>
        <w:sz w:val="16"/>
        <w:szCs w:val="16"/>
        <w:lang w:val="it-CH"/>
      </w:rPr>
      <w:tab/>
      <w:t xml:space="preserve">Pagina </w:t>
    </w:r>
    <w:r w:rsidR="007300A6" w:rsidRPr="008A3E5F">
      <w:rPr>
        <w:rFonts w:ascii="Calibri" w:hAnsi="Calibri"/>
        <w:sz w:val="16"/>
        <w:szCs w:val="16"/>
        <w:lang w:val="it-CH"/>
      </w:rPr>
      <w:fldChar w:fldCharType="begin"/>
    </w:r>
    <w:r w:rsidR="004033B2" w:rsidRPr="008A3E5F">
      <w:rPr>
        <w:rFonts w:ascii="Calibri" w:hAnsi="Calibri"/>
        <w:sz w:val="16"/>
        <w:szCs w:val="16"/>
        <w:lang w:val="it-CH"/>
      </w:rPr>
      <w:instrText xml:space="preserve"> PAGE   \* MERGEFORMAT </w:instrText>
    </w:r>
    <w:r w:rsidR="007300A6" w:rsidRPr="008A3E5F">
      <w:rPr>
        <w:rFonts w:ascii="Calibri" w:hAnsi="Calibri"/>
        <w:sz w:val="16"/>
        <w:szCs w:val="16"/>
        <w:lang w:val="it-CH"/>
      </w:rPr>
      <w:fldChar w:fldCharType="separate"/>
    </w:r>
    <w:r w:rsidR="008A3E5F">
      <w:rPr>
        <w:rFonts w:ascii="Calibri" w:hAnsi="Calibri"/>
        <w:noProof/>
        <w:sz w:val="16"/>
        <w:szCs w:val="16"/>
        <w:lang w:val="it-CH"/>
      </w:rPr>
      <w:t>1</w:t>
    </w:r>
    <w:r w:rsidR="007300A6" w:rsidRPr="008A3E5F">
      <w:rPr>
        <w:rFonts w:ascii="Calibri" w:hAnsi="Calibri"/>
        <w:sz w:val="16"/>
        <w:szCs w:val="16"/>
        <w:lang w:val="it-CH"/>
      </w:rPr>
      <w:fldChar w:fldCharType="end"/>
    </w:r>
    <w:r w:rsidR="004033B2" w:rsidRPr="008A3E5F">
      <w:rPr>
        <w:rFonts w:ascii="Calibri" w:hAnsi="Calibri"/>
        <w:sz w:val="16"/>
        <w:szCs w:val="16"/>
        <w:lang w:val="it-CH"/>
      </w:rPr>
      <w:t xml:space="preserve"> di </w:t>
    </w:r>
    <w:r>
      <w:fldChar w:fldCharType="begin"/>
    </w:r>
    <w:r w:rsidRPr="00053CEE">
      <w:rPr>
        <w:lang w:val="it-IT"/>
      </w:rPr>
      <w:instrText xml:space="preserve"> NUMPAGES   \* MERGEFORMAT </w:instrText>
    </w:r>
    <w:r>
      <w:fldChar w:fldCharType="separate"/>
    </w:r>
    <w:r w:rsidR="008A3E5F" w:rsidRPr="008A3E5F">
      <w:rPr>
        <w:rFonts w:ascii="Calibri" w:hAnsi="Calibri"/>
        <w:noProof/>
        <w:sz w:val="16"/>
        <w:szCs w:val="16"/>
        <w:lang w:val="it-CH"/>
      </w:rPr>
      <w:t>1</w:t>
    </w:r>
    <w:r>
      <w:rPr>
        <w:rFonts w:ascii="Calibri" w:hAnsi="Calibri"/>
        <w:noProof/>
        <w:sz w:val="16"/>
        <w:szCs w:val="16"/>
        <w:lang w:val="it-CH"/>
      </w:rPr>
      <w:fldChar w:fldCharType="end"/>
    </w:r>
    <w:r w:rsidR="004033B2" w:rsidRPr="008A3E5F">
      <w:rPr>
        <w:rFonts w:ascii="Calibri" w:hAnsi="Calibri"/>
        <w:sz w:val="16"/>
        <w:szCs w:val="16"/>
        <w:lang w:val="it-CH"/>
      </w:rPr>
      <w:tab/>
    </w:r>
    <w:fldSimple w:instr=" DATE   \* MERGEFORMAT ">
      <w:r w:rsidR="00280173" w:rsidRPr="00280173">
        <w:rPr>
          <w:rFonts w:ascii="Calibri" w:hAnsi="Calibri"/>
          <w:noProof/>
          <w:sz w:val="16"/>
          <w:szCs w:val="16"/>
          <w:lang w:val="it-CH"/>
        </w:rPr>
        <w:t>25.09.2015</w:t>
      </w:r>
    </w:fldSimple>
    <w:r w:rsidR="004033B2" w:rsidRPr="008A3E5F">
      <w:rPr>
        <w:rFonts w:ascii="Calibri" w:hAnsi="Calibri"/>
        <w:sz w:val="16"/>
        <w:szCs w:val="16"/>
        <w:lang w:val="it-CH"/>
      </w:rPr>
      <w:t>/flx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B4C" w:rsidRPr="000074FD" w:rsidRDefault="007B0B4C" w:rsidP="00835987">
      <w:pPr>
        <w:rPr>
          <w:lang w:val="it-IT"/>
        </w:rPr>
      </w:pPr>
      <w:r w:rsidRPr="000074FD">
        <w:rPr>
          <w:lang w:val="it-IT"/>
        </w:rPr>
        <w:separator/>
      </w:r>
    </w:p>
  </w:footnote>
  <w:footnote w:type="continuationSeparator" w:id="0">
    <w:p w:rsidR="007B0B4C" w:rsidRPr="000074FD" w:rsidRDefault="007B0B4C" w:rsidP="00835987">
      <w:pPr>
        <w:rPr>
          <w:lang w:val="it-IT"/>
        </w:rPr>
      </w:pPr>
      <w:r w:rsidRPr="000074FD">
        <w:rPr>
          <w:lang w:val="it-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0074FD" w:rsidRDefault="00D75C8D" w:rsidP="001066B7">
    <w:pPr>
      <w:pStyle w:val="Kopfzeile"/>
      <w:rPr>
        <w:rFonts w:cstheme="minorHAnsi"/>
        <w:b/>
        <w:bCs/>
        <w:color w:val="C00000"/>
        <w:sz w:val="28"/>
        <w:szCs w:val="28"/>
        <w:lang w:val="it-IT" w:eastAsia="de-CH"/>
      </w:rPr>
    </w:pPr>
    <w:r w:rsidRPr="000074FD">
      <w:rPr>
        <w:rFonts w:cstheme="minorHAnsi"/>
        <w:b/>
        <w:sz w:val="28"/>
        <w:szCs w:val="28"/>
        <w:lang w:val="it-IT" w:eastAsia="de-CH"/>
      </w:rPr>
      <w:t>Allegato 6</w:t>
    </w:r>
    <w:r w:rsidRPr="000074FD">
      <w:rPr>
        <w:rFonts w:cstheme="minorHAnsi"/>
        <w:sz w:val="28"/>
        <w:szCs w:val="28"/>
        <w:lang w:val="it-IT" w:eastAsia="de-CH"/>
      </w:rPr>
      <w:t xml:space="preserve"> </w:t>
    </w:r>
    <w:r w:rsidRPr="000074FD">
      <w:rPr>
        <w:rFonts w:cstheme="minorHAnsi"/>
        <w:b/>
        <w:bCs/>
        <w:sz w:val="28"/>
        <w:szCs w:val="28"/>
        <w:lang w:val="it-IT" w:eastAsia="de-CH"/>
      </w:rPr>
      <w:t xml:space="preserve">alla </w:t>
    </w:r>
    <w:r w:rsidR="003319EF">
      <w:rPr>
        <w:rFonts w:cstheme="minorHAnsi"/>
        <w:b/>
        <w:bCs/>
        <w:sz w:val="28"/>
        <w:szCs w:val="28"/>
        <w:lang w:val="it-IT" w:eastAsia="de-CH"/>
      </w:rPr>
      <w:t>G</w:t>
    </w:r>
    <w:r w:rsidRPr="000074FD">
      <w:rPr>
        <w:rFonts w:cstheme="minorHAnsi"/>
        <w:b/>
        <w:bCs/>
        <w:sz w:val="28"/>
        <w:szCs w:val="28"/>
        <w:lang w:val="it-IT" w:eastAsia="de-CH"/>
      </w:rPr>
      <w:t>uida otorinolaringoiatrica</w:t>
    </w:r>
  </w:p>
  <w:p w:rsidR="004033B2" w:rsidRPr="000074FD" w:rsidRDefault="004033B2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91FCF"/>
    <w:multiLevelType w:val="hybridMultilevel"/>
    <w:tmpl w:val="1FBA8758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3DF3"/>
    <w:multiLevelType w:val="hybridMultilevel"/>
    <w:tmpl w:val="C9BCD6A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21C52"/>
    <w:multiLevelType w:val="hybridMultilevel"/>
    <w:tmpl w:val="F698C24C"/>
    <w:lvl w:ilvl="0" w:tplc="206293B4">
      <w:start w:val="8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A7A4E"/>
    <w:multiLevelType w:val="hybridMultilevel"/>
    <w:tmpl w:val="B84E0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F6B"/>
    <w:multiLevelType w:val="hybridMultilevel"/>
    <w:tmpl w:val="3AA073B4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7" w15:restartNumberingAfterBreak="0">
    <w:nsid w:val="394D72B0"/>
    <w:multiLevelType w:val="hybridMultilevel"/>
    <w:tmpl w:val="8DCE7F1E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D45CC9"/>
    <w:multiLevelType w:val="hybridMultilevel"/>
    <w:tmpl w:val="B608E86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D53167"/>
    <w:multiLevelType w:val="hybridMultilevel"/>
    <w:tmpl w:val="F95491E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C210D6"/>
    <w:multiLevelType w:val="hybridMultilevel"/>
    <w:tmpl w:val="F48C66EA"/>
    <w:lvl w:ilvl="0" w:tplc="D794CB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0374C"/>
    <w:multiLevelType w:val="hybridMultilevel"/>
    <w:tmpl w:val="23B08A2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F354B2"/>
    <w:multiLevelType w:val="hybridMultilevel"/>
    <w:tmpl w:val="DDA455A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E03C7A"/>
    <w:multiLevelType w:val="hybridMultilevel"/>
    <w:tmpl w:val="BC90684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E403FB"/>
    <w:multiLevelType w:val="hybridMultilevel"/>
    <w:tmpl w:val="39C6E10C"/>
    <w:lvl w:ilvl="0" w:tplc="BB1256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0"/>
  </w:num>
  <w:num w:numId="6">
    <w:abstractNumId w:val="0"/>
  </w:num>
  <w:num w:numId="7">
    <w:abstractNumId w:val="3"/>
  </w:num>
  <w:num w:numId="8">
    <w:abstractNumId w:val="10"/>
  </w:num>
  <w:num w:numId="9">
    <w:abstractNumId w:val="14"/>
  </w:num>
  <w:num w:numId="10">
    <w:abstractNumId w:val="13"/>
  </w:num>
  <w:num w:numId="11">
    <w:abstractNumId w:val="7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  <w:num w:numId="16">
    <w:abstractNumId w:val="12"/>
  </w:num>
  <w:num w:numId="17">
    <w:abstractNumId w:val="5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h+HcwCp4ffu5ZTxuYrWItH0NYX7kvubCFbAQPQZbPIv69Wy0heica1GbkOnl2M6iaIparSafxSFPapwI9qVWg==" w:salt="0H0GoK9ECTPPBTQUFBFyBw=="/>
  <w:defaultTabStop w:val="708"/>
  <w:hyphenationZone w:val="425"/>
  <w:drawingGridHorizontalSpacing w:val="100"/>
  <w:displayHorizontalDrawingGridEvery w:val="2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BDC"/>
    <w:rsid w:val="00001B07"/>
    <w:rsid w:val="000074FD"/>
    <w:rsid w:val="00007A7A"/>
    <w:rsid w:val="000104A5"/>
    <w:rsid w:val="00010CB8"/>
    <w:rsid w:val="000166CB"/>
    <w:rsid w:val="000314AA"/>
    <w:rsid w:val="00042677"/>
    <w:rsid w:val="00044F59"/>
    <w:rsid w:val="00050C37"/>
    <w:rsid w:val="00052C1B"/>
    <w:rsid w:val="00053CEE"/>
    <w:rsid w:val="00075BF1"/>
    <w:rsid w:val="0008685B"/>
    <w:rsid w:val="00094B5C"/>
    <w:rsid w:val="00096A5B"/>
    <w:rsid w:val="000B17CD"/>
    <w:rsid w:val="000B2554"/>
    <w:rsid w:val="000C0422"/>
    <w:rsid w:val="000C0532"/>
    <w:rsid w:val="000C77D6"/>
    <w:rsid w:val="000D1A3F"/>
    <w:rsid w:val="000E0299"/>
    <w:rsid w:val="000E3824"/>
    <w:rsid w:val="000F342F"/>
    <w:rsid w:val="00100760"/>
    <w:rsid w:val="0010076B"/>
    <w:rsid w:val="00101825"/>
    <w:rsid w:val="00102E45"/>
    <w:rsid w:val="00103F75"/>
    <w:rsid w:val="00105D27"/>
    <w:rsid w:val="001066B7"/>
    <w:rsid w:val="00106F49"/>
    <w:rsid w:val="001124BE"/>
    <w:rsid w:val="00117C1F"/>
    <w:rsid w:val="00121623"/>
    <w:rsid w:val="00130585"/>
    <w:rsid w:val="001312F2"/>
    <w:rsid w:val="00140A9C"/>
    <w:rsid w:val="00144E1B"/>
    <w:rsid w:val="00161978"/>
    <w:rsid w:val="00172150"/>
    <w:rsid w:val="001770BA"/>
    <w:rsid w:val="0019564E"/>
    <w:rsid w:val="001A72B8"/>
    <w:rsid w:val="001B4495"/>
    <w:rsid w:val="001C1B2F"/>
    <w:rsid w:val="001C65EC"/>
    <w:rsid w:val="001C7F4B"/>
    <w:rsid w:val="001D230D"/>
    <w:rsid w:val="001D658D"/>
    <w:rsid w:val="001E0C3F"/>
    <w:rsid w:val="00200D64"/>
    <w:rsid w:val="00205004"/>
    <w:rsid w:val="00224E26"/>
    <w:rsid w:val="002307F4"/>
    <w:rsid w:val="002312E5"/>
    <w:rsid w:val="00231AD8"/>
    <w:rsid w:val="00233F9F"/>
    <w:rsid w:val="00234CD6"/>
    <w:rsid w:val="00237253"/>
    <w:rsid w:val="00270D26"/>
    <w:rsid w:val="0027128D"/>
    <w:rsid w:val="00272A8F"/>
    <w:rsid w:val="00280173"/>
    <w:rsid w:val="00282CEC"/>
    <w:rsid w:val="00291633"/>
    <w:rsid w:val="002978BA"/>
    <w:rsid w:val="002A0B2E"/>
    <w:rsid w:val="002A1DA6"/>
    <w:rsid w:val="002A1E55"/>
    <w:rsid w:val="002A5CB4"/>
    <w:rsid w:val="002D5EE8"/>
    <w:rsid w:val="002E7D30"/>
    <w:rsid w:val="00301533"/>
    <w:rsid w:val="00301627"/>
    <w:rsid w:val="0030794D"/>
    <w:rsid w:val="0032245D"/>
    <w:rsid w:val="0032392D"/>
    <w:rsid w:val="00323B17"/>
    <w:rsid w:val="003319EF"/>
    <w:rsid w:val="00342144"/>
    <w:rsid w:val="003427D9"/>
    <w:rsid w:val="00347148"/>
    <w:rsid w:val="0036098C"/>
    <w:rsid w:val="003635B8"/>
    <w:rsid w:val="0037437D"/>
    <w:rsid w:val="00377899"/>
    <w:rsid w:val="0038191F"/>
    <w:rsid w:val="0038507E"/>
    <w:rsid w:val="00391EC2"/>
    <w:rsid w:val="003A207C"/>
    <w:rsid w:val="003A3AAB"/>
    <w:rsid w:val="003A4CBF"/>
    <w:rsid w:val="003A7EF5"/>
    <w:rsid w:val="003B40E6"/>
    <w:rsid w:val="003C7E18"/>
    <w:rsid w:val="003E16F8"/>
    <w:rsid w:val="003E39BA"/>
    <w:rsid w:val="003E5BB1"/>
    <w:rsid w:val="004033B2"/>
    <w:rsid w:val="00410AC6"/>
    <w:rsid w:val="00416D44"/>
    <w:rsid w:val="0042013D"/>
    <w:rsid w:val="00422AC1"/>
    <w:rsid w:val="0042486F"/>
    <w:rsid w:val="0043004E"/>
    <w:rsid w:val="00444D16"/>
    <w:rsid w:val="004453B8"/>
    <w:rsid w:val="00452EEA"/>
    <w:rsid w:val="0045606A"/>
    <w:rsid w:val="004728FF"/>
    <w:rsid w:val="00496D63"/>
    <w:rsid w:val="004C38FF"/>
    <w:rsid w:val="004D3BB9"/>
    <w:rsid w:val="004F2BDD"/>
    <w:rsid w:val="004F6E0D"/>
    <w:rsid w:val="00501593"/>
    <w:rsid w:val="00513722"/>
    <w:rsid w:val="00520B1C"/>
    <w:rsid w:val="00540FF5"/>
    <w:rsid w:val="00550ABE"/>
    <w:rsid w:val="00554573"/>
    <w:rsid w:val="00557702"/>
    <w:rsid w:val="00557AD9"/>
    <w:rsid w:val="005609AE"/>
    <w:rsid w:val="00565853"/>
    <w:rsid w:val="005A3955"/>
    <w:rsid w:val="005A40FE"/>
    <w:rsid w:val="005B64C1"/>
    <w:rsid w:val="005E26A8"/>
    <w:rsid w:val="005F0DF9"/>
    <w:rsid w:val="005F6273"/>
    <w:rsid w:val="005F7837"/>
    <w:rsid w:val="0060258C"/>
    <w:rsid w:val="00604130"/>
    <w:rsid w:val="0060561E"/>
    <w:rsid w:val="0060599C"/>
    <w:rsid w:val="00614E99"/>
    <w:rsid w:val="006163FE"/>
    <w:rsid w:val="00626716"/>
    <w:rsid w:val="00627B0E"/>
    <w:rsid w:val="00637FDD"/>
    <w:rsid w:val="00640526"/>
    <w:rsid w:val="00640DDF"/>
    <w:rsid w:val="00653CB1"/>
    <w:rsid w:val="00661902"/>
    <w:rsid w:val="00663A71"/>
    <w:rsid w:val="006765D4"/>
    <w:rsid w:val="00682CE4"/>
    <w:rsid w:val="0069088B"/>
    <w:rsid w:val="00691C35"/>
    <w:rsid w:val="00696C01"/>
    <w:rsid w:val="006A738C"/>
    <w:rsid w:val="006B22CF"/>
    <w:rsid w:val="006D257D"/>
    <w:rsid w:val="006E14F3"/>
    <w:rsid w:val="006E5F1D"/>
    <w:rsid w:val="006F1307"/>
    <w:rsid w:val="0070070F"/>
    <w:rsid w:val="00702B94"/>
    <w:rsid w:val="007037B3"/>
    <w:rsid w:val="007128D6"/>
    <w:rsid w:val="00717A19"/>
    <w:rsid w:val="00725463"/>
    <w:rsid w:val="00725CBE"/>
    <w:rsid w:val="00727D10"/>
    <w:rsid w:val="007300A6"/>
    <w:rsid w:val="00730F23"/>
    <w:rsid w:val="00733CFF"/>
    <w:rsid w:val="00735011"/>
    <w:rsid w:val="00735E95"/>
    <w:rsid w:val="00737AC8"/>
    <w:rsid w:val="0074411F"/>
    <w:rsid w:val="007454E8"/>
    <w:rsid w:val="007506CD"/>
    <w:rsid w:val="00754AAF"/>
    <w:rsid w:val="00765B12"/>
    <w:rsid w:val="00771BDC"/>
    <w:rsid w:val="0077257E"/>
    <w:rsid w:val="007867E6"/>
    <w:rsid w:val="007868E1"/>
    <w:rsid w:val="00790142"/>
    <w:rsid w:val="00790693"/>
    <w:rsid w:val="00793F27"/>
    <w:rsid w:val="007B0B4C"/>
    <w:rsid w:val="007C3163"/>
    <w:rsid w:val="007D4C01"/>
    <w:rsid w:val="007E04C2"/>
    <w:rsid w:val="007E503F"/>
    <w:rsid w:val="00804758"/>
    <w:rsid w:val="00805340"/>
    <w:rsid w:val="008059CE"/>
    <w:rsid w:val="00820532"/>
    <w:rsid w:val="008211D2"/>
    <w:rsid w:val="00823769"/>
    <w:rsid w:val="00823AAC"/>
    <w:rsid w:val="008272D9"/>
    <w:rsid w:val="00833E0B"/>
    <w:rsid w:val="00835987"/>
    <w:rsid w:val="00835A47"/>
    <w:rsid w:val="00840B4C"/>
    <w:rsid w:val="00841FA5"/>
    <w:rsid w:val="00847005"/>
    <w:rsid w:val="008643C6"/>
    <w:rsid w:val="00874910"/>
    <w:rsid w:val="008808CB"/>
    <w:rsid w:val="008914F4"/>
    <w:rsid w:val="0089415D"/>
    <w:rsid w:val="008A3E5F"/>
    <w:rsid w:val="008A5A1F"/>
    <w:rsid w:val="008B2638"/>
    <w:rsid w:val="008B2B2D"/>
    <w:rsid w:val="008B3303"/>
    <w:rsid w:val="008C537A"/>
    <w:rsid w:val="008D563A"/>
    <w:rsid w:val="008E6692"/>
    <w:rsid w:val="008F159D"/>
    <w:rsid w:val="00900021"/>
    <w:rsid w:val="00902057"/>
    <w:rsid w:val="00903C05"/>
    <w:rsid w:val="009161E0"/>
    <w:rsid w:val="00922941"/>
    <w:rsid w:val="00924618"/>
    <w:rsid w:val="00925C07"/>
    <w:rsid w:val="009311FD"/>
    <w:rsid w:val="00934C74"/>
    <w:rsid w:val="009410A5"/>
    <w:rsid w:val="009416E9"/>
    <w:rsid w:val="0096683E"/>
    <w:rsid w:val="009779AA"/>
    <w:rsid w:val="009845D6"/>
    <w:rsid w:val="00984809"/>
    <w:rsid w:val="00995101"/>
    <w:rsid w:val="009A3AFF"/>
    <w:rsid w:val="009A6C74"/>
    <w:rsid w:val="009A76D3"/>
    <w:rsid w:val="009B5518"/>
    <w:rsid w:val="009C0F73"/>
    <w:rsid w:val="009C3BB1"/>
    <w:rsid w:val="009C4956"/>
    <w:rsid w:val="009C7C5A"/>
    <w:rsid w:val="009D0EB4"/>
    <w:rsid w:val="009D1A43"/>
    <w:rsid w:val="009D1CA7"/>
    <w:rsid w:val="009D7BCD"/>
    <w:rsid w:val="009E464E"/>
    <w:rsid w:val="009F0984"/>
    <w:rsid w:val="009F3406"/>
    <w:rsid w:val="00A110BA"/>
    <w:rsid w:val="00A122F8"/>
    <w:rsid w:val="00A177C5"/>
    <w:rsid w:val="00A20B81"/>
    <w:rsid w:val="00A25A54"/>
    <w:rsid w:val="00A270D0"/>
    <w:rsid w:val="00A30787"/>
    <w:rsid w:val="00A5191B"/>
    <w:rsid w:val="00A6372B"/>
    <w:rsid w:val="00A7386A"/>
    <w:rsid w:val="00A7508B"/>
    <w:rsid w:val="00A81659"/>
    <w:rsid w:val="00A86030"/>
    <w:rsid w:val="00A87FE6"/>
    <w:rsid w:val="00A919F5"/>
    <w:rsid w:val="00AA1584"/>
    <w:rsid w:val="00AA6718"/>
    <w:rsid w:val="00AA7E9F"/>
    <w:rsid w:val="00AB1FB4"/>
    <w:rsid w:val="00AB499E"/>
    <w:rsid w:val="00AC502E"/>
    <w:rsid w:val="00AC5F03"/>
    <w:rsid w:val="00AE5CCD"/>
    <w:rsid w:val="00AF1AFE"/>
    <w:rsid w:val="00B271A6"/>
    <w:rsid w:val="00B27B43"/>
    <w:rsid w:val="00B353E5"/>
    <w:rsid w:val="00B37CC7"/>
    <w:rsid w:val="00B45B12"/>
    <w:rsid w:val="00B52B48"/>
    <w:rsid w:val="00B52D30"/>
    <w:rsid w:val="00B652A8"/>
    <w:rsid w:val="00B6561A"/>
    <w:rsid w:val="00B72477"/>
    <w:rsid w:val="00B75297"/>
    <w:rsid w:val="00B753B5"/>
    <w:rsid w:val="00B75767"/>
    <w:rsid w:val="00BB5B49"/>
    <w:rsid w:val="00BB74F0"/>
    <w:rsid w:val="00BC0DEE"/>
    <w:rsid w:val="00BD1055"/>
    <w:rsid w:val="00BE02F6"/>
    <w:rsid w:val="00BE11DE"/>
    <w:rsid w:val="00BF4D07"/>
    <w:rsid w:val="00C026EA"/>
    <w:rsid w:val="00C30A5E"/>
    <w:rsid w:val="00C448BE"/>
    <w:rsid w:val="00C63489"/>
    <w:rsid w:val="00C639EE"/>
    <w:rsid w:val="00C722EE"/>
    <w:rsid w:val="00C74754"/>
    <w:rsid w:val="00C859AF"/>
    <w:rsid w:val="00C85BE3"/>
    <w:rsid w:val="00C93CD1"/>
    <w:rsid w:val="00CA6842"/>
    <w:rsid w:val="00CA767B"/>
    <w:rsid w:val="00CC4DE8"/>
    <w:rsid w:val="00CD7424"/>
    <w:rsid w:val="00CF69D8"/>
    <w:rsid w:val="00D02EF4"/>
    <w:rsid w:val="00D10CFB"/>
    <w:rsid w:val="00D15712"/>
    <w:rsid w:val="00D2571D"/>
    <w:rsid w:val="00D4746C"/>
    <w:rsid w:val="00D60D0D"/>
    <w:rsid w:val="00D72541"/>
    <w:rsid w:val="00D75C8D"/>
    <w:rsid w:val="00D82F6C"/>
    <w:rsid w:val="00D92CAB"/>
    <w:rsid w:val="00DA0E98"/>
    <w:rsid w:val="00DA4F75"/>
    <w:rsid w:val="00DB1B7E"/>
    <w:rsid w:val="00DB228D"/>
    <w:rsid w:val="00DC03AE"/>
    <w:rsid w:val="00DC3D98"/>
    <w:rsid w:val="00DD0412"/>
    <w:rsid w:val="00DD167B"/>
    <w:rsid w:val="00DE5482"/>
    <w:rsid w:val="00E017F6"/>
    <w:rsid w:val="00E0182F"/>
    <w:rsid w:val="00E022CB"/>
    <w:rsid w:val="00E04B34"/>
    <w:rsid w:val="00E14557"/>
    <w:rsid w:val="00E2249B"/>
    <w:rsid w:val="00E279DF"/>
    <w:rsid w:val="00E548CE"/>
    <w:rsid w:val="00E63A43"/>
    <w:rsid w:val="00E72B12"/>
    <w:rsid w:val="00E87122"/>
    <w:rsid w:val="00EB2EBB"/>
    <w:rsid w:val="00EB5F63"/>
    <w:rsid w:val="00EC1BBF"/>
    <w:rsid w:val="00EF21CD"/>
    <w:rsid w:val="00EF28FE"/>
    <w:rsid w:val="00EF64F2"/>
    <w:rsid w:val="00F00615"/>
    <w:rsid w:val="00F1662A"/>
    <w:rsid w:val="00F17203"/>
    <w:rsid w:val="00F36107"/>
    <w:rsid w:val="00F36CC2"/>
    <w:rsid w:val="00F542F7"/>
    <w:rsid w:val="00F63091"/>
    <w:rsid w:val="00F7543F"/>
    <w:rsid w:val="00F82230"/>
    <w:rsid w:val="00FA39F2"/>
    <w:rsid w:val="00FA74D8"/>
    <w:rsid w:val="00FB08A8"/>
    <w:rsid w:val="00FB2604"/>
    <w:rsid w:val="00FB3780"/>
    <w:rsid w:val="00FB6462"/>
    <w:rsid w:val="00FC2703"/>
    <w:rsid w:val="00FD21B1"/>
    <w:rsid w:val="00FD42F0"/>
    <w:rsid w:val="00FE30AB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5:docId w15:val="{5C6F101B-0572-4769-827E-75D329F3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52D30"/>
    <w:pPr>
      <w:keepNext/>
      <w:keepLines/>
      <w:spacing w:before="240" w:after="60"/>
      <w:outlineLvl w:val="0"/>
    </w:pPr>
    <w:rPr>
      <w:rFonts w:ascii="Arial" w:eastAsia="Times New Roman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52D30"/>
    <w:pPr>
      <w:keepNext/>
      <w:keepLines/>
      <w:spacing w:before="240" w:after="60"/>
      <w:outlineLvl w:val="1"/>
    </w:pPr>
    <w:rPr>
      <w:rFonts w:ascii="Arial" w:eastAsia="Times New Roman" w:hAnsi="Arial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52D30"/>
    <w:pPr>
      <w:keepNext/>
      <w:keepLines/>
      <w:spacing w:before="240" w:after="60"/>
      <w:outlineLvl w:val="2"/>
    </w:pPr>
    <w:rPr>
      <w:rFonts w:ascii="Arial" w:eastAsia="Times New Roman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rsid w:val="001770BA"/>
    <w:pPr>
      <w:numPr>
        <w:numId w:val="4"/>
      </w:numPr>
      <w:spacing w:after="240" w:line="300" w:lineRule="exact"/>
    </w:pPr>
    <w:rPr>
      <w:szCs w:val="20"/>
      <w:lang w:eastAsia="de-DE"/>
    </w:rPr>
  </w:style>
  <w:style w:type="paragraph" w:customStyle="1" w:styleId="Gliederung2">
    <w:name w:val="Gliederung2"/>
    <w:basedOn w:val="Gliederung1"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rsid w:val="00B52D30"/>
    <w:pPr>
      <w:numPr>
        <w:ilvl w:val="3"/>
      </w:numPr>
    </w:pPr>
  </w:style>
  <w:style w:type="table" w:styleId="Tabellenraster">
    <w:name w:val="Table Grid"/>
    <w:basedOn w:val="NormaleTabelle"/>
    <w:rsid w:val="00282CEC"/>
    <w:rPr>
      <w:rFonts w:ascii="Verdana" w:hAnsi="Verdana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rsid w:val="00B52D30"/>
    <w:pPr>
      <w:tabs>
        <w:tab w:val="center" w:pos="4536"/>
        <w:tab w:val="right" w:pos="9072"/>
      </w:tabs>
    </w:pPr>
    <w:rPr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="Times New Roman"/>
      <w:lang w:eastAsia="de-DE"/>
    </w:rPr>
  </w:style>
  <w:style w:type="paragraph" w:styleId="Listenabsatz">
    <w:name w:val="List Paragraph"/>
    <w:basedOn w:val="Standard"/>
    <w:qFormat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eastAsia="de-DE"/>
    </w:rPr>
  </w:style>
  <w:style w:type="paragraph" w:styleId="Aufzhlungszeichen">
    <w:name w:val="List Bullet"/>
    <w:basedOn w:val="Standard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52D30"/>
    <w:rPr>
      <w:rFonts w:ascii="Arial" w:eastAsia="Times New Roman" w:hAnsi="Arial" w:cs="Times New Roman"/>
      <w:b/>
      <w:bCs/>
      <w:sz w:val="32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52D30"/>
    <w:rPr>
      <w:rFonts w:ascii="Arial" w:eastAsia="Times New Roman" w:hAnsi="Arial" w:cs="Times New Roman"/>
      <w:b/>
      <w:bCs/>
      <w:i/>
      <w:sz w:val="28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B52D30"/>
    <w:rPr>
      <w:rFonts w:ascii="Arial" w:eastAsia="Times New Roman" w:hAnsi="Arial" w:cs="Times New Roman"/>
      <w:b/>
      <w:bCs/>
      <w:sz w:val="26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619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6197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rsid w:val="00EB2E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/>
</file>

<file path=customXml/itemProps1.xml><?xml version="1.0" encoding="utf-8"?>
<ds:datastoreItem xmlns:ds="http://schemas.openxmlformats.org/officeDocument/2006/customXml" ds:itemID="{B194DA7E-0AFE-449C-84A8-FCB1D260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91FBB34F</Template>
  <TotalTime>0</TotalTime>
  <Pages>1</Pages>
  <Words>368</Words>
  <Characters>2321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Suva Normal.dotm</vt:lpstr>
    </vt:vector>
  </TitlesOfParts>
  <Company>SUVA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Luigi Frisullo</dc:creator>
  <cp:lastModifiedBy>Odermatt-Ettlin Rita (ORI)</cp:lastModifiedBy>
  <cp:revision>2</cp:revision>
  <cp:lastPrinted>2012-04-03T14:42:00Z</cp:lastPrinted>
  <dcterms:created xsi:type="dcterms:W3CDTF">2015-09-25T15:11:00Z</dcterms:created>
  <dcterms:modified xsi:type="dcterms:W3CDTF">2015-09-25T15:11:00Z</dcterms:modified>
</cp:coreProperties>
</file>